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22D25" w14:textId="0E11B788" w:rsidR="00483C0F" w:rsidRDefault="0025147B">
      <w:pPr>
        <w:pStyle w:val="Title"/>
        <w:rPr>
          <w:rFonts w:ascii="Arial" w:eastAsia="Arial" w:hAnsi="Arial" w:cs="Arial"/>
          <w:sz w:val="44"/>
          <w:szCs w:val="44"/>
        </w:rPr>
      </w:pPr>
      <w:r>
        <w:rPr>
          <w:rFonts w:ascii="Arial" w:eastAsia="Arial" w:hAnsi="Arial" w:cs="Arial"/>
          <w:sz w:val="44"/>
          <w:szCs w:val="44"/>
        </w:rPr>
        <w:t>Trigger Warnings: G2.1 How to Convey the Right Message</w:t>
      </w:r>
    </w:p>
    <w:p w14:paraId="58BA943A" w14:textId="6FCA37B0" w:rsidR="005C30B1" w:rsidRDefault="005C30B1" w:rsidP="005C30B1"/>
    <w:p w14:paraId="13E7551B" w14:textId="77777777" w:rsidR="000A55D1" w:rsidRPr="000A55D1" w:rsidRDefault="000A55D1" w:rsidP="000A55D1">
      <w:pPr>
        <w:spacing w:after="0" w:line="240" w:lineRule="auto"/>
        <w:rPr>
          <w:rFonts w:ascii="Times New Roman" w:eastAsia="Times New Roman" w:hAnsi="Times New Roman" w:cs="Times New Roman"/>
          <w:sz w:val="24"/>
          <w:szCs w:val="24"/>
        </w:rPr>
      </w:pPr>
      <w:r w:rsidRPr="000A55D1">
        <w:rPr>
          <w:rFonts w:ascii="Arial" w:eastAsia="Times New Roman" w:hAnsi="Arial" w:cs="Arial"/>
          <w:color w:val="000000"/>
          <w:u w:val="single"/>
        </w:rPr>
        <w:t>Overall TW </w:t>
      </w:r>
    </w:p>
    <w:p w14:paraId="2CB8A9F4" w14:textId="77777777" w:rsidR="000A55D1" w:rsidRPr="000A55D1" w:rsidRDefault="000A55D1" w:rsidP="000A55D1">
      <w:pPr>
        <w:spacing w:after="0" w:line="240" w:lineRule="auto"/>
        <w:rPr>
          <w:rFonts w:ascii="Arial" w:eastAsia="Arial" w:hAnsi="Arial" w:cs="Arial"/>
          <w:color w:val="FF0000"/>
        </w:rPr>
      </w:pPr>
      <w:r w:rsidRPr="000A55D1">
        <w:rPr>
          <w:rFonts w:ascii="Arial" w:eastAsia="Arial" w:hAnsi="Arial" w:cs="Arial"/>
          <w:b/>
          <w:bCs/>
          <w:color w:val="FF0000"/>
        </w:rPr>
        <w:t>TW:</w:t>
      </w:r>
      <w:r w:rsidRPr="000A55D1">
        <w:rPr>
          <w:rFonts w:ascii="Arial" w:eastAsia="Arial" w:hAnsi="Arial" w:cs="Arial"/>
          <w:color w:val="FF0000"/>
        </w:rPr>
        <w:t xml:space="preserve"> This session contains material that depicts racism, police brutality, intergenerational </w:t>
      </w:r>
      <w:proofErr w:type="gramStart"/>
      <w:r w:rsidRPr="000A55D1">
        <w:rPr>
          <w:rFonts w:ascii="Arial" w:eastAsia="Arial" w:hAnsi="Arial" w:cs="Arial"/>
          <w:color w:val="FF0000"/>
        </w:rPr>
        <w:t>trauma</w:t>
      </w:r>
      <w:proofErr w:type="gramEnd"/>
      <w:r w:rsidRPr="000A55D1">
        <w:rPr>
          <w:rFonts w:ascii="Arial" w:eastAsia="Arial" w:hAnsi="Arial" w:cs="Arial"/>
          <w:color w:val="FF0000"/>
        </w:rPr>
        <w:t xml:space="preserve"> and unfounded accusations of multicultural communities. Content within this session covers issues such as: the Australian government and media’s racist approach to African youth; the treatment of First Nations </w:t>
      </w:r>
      <w:proofErr w:type="gramStart"/>
      <w:r w:rsidRPr="000A55D1">
        <w:rPr>
          <w:rFonts w:ascii="Arial" w:eastAsia="Arial" w:hAnsi="Arial" w:cs="Arial"/>
          <w:color w:val="FF0000"/>
        </w:rPr>
        <w:t>Peoples;  and</w:t>
      </w:r>
      <w:proofErr w:type="gramEnd"/>
      <w:r w:rsidRPr="000A55D1">
        <w:rPr>
          <w:rFonts w:ascii="Arial" w:eastAsia="Arial" w:hAnsi="Arial" w:cs="Arial"/>
          <w:color w:val="FF0000"/>
        </w:rPr>
        <w:t xml:space="preserve"> systemic racism against individuals impacted by the 2020 COVID-19 lockdowns of the Flemington housing estates in Melbourne.</w:t>
      </w:r>
    </w:p>
    <w:p w14:paraId="435CB182" w14:textId="77777777" w:rsidR="000A55D1" w:rsidRPr="000A55D1" w:rsidRDefault="000A55D1" w:rsidP="000A55D1">
      <w:pPr>
        <w:spacing w:after="0" w:line="240" w:lineRule="auto"/>
        <w:rPr>
          <w:rFonts w:ascii="Arial" w:eastAsia="Arial" w:hAnsi="Arial" w:cs="Arial"/>
          <w:color w:val="FF0000"/>
        </w:rPr>
      </w:pPr>
    </w:p>
    <w:p w14:paraId="5612A716" w14:textId="77777777" w:rsidR="000A55D1" w:rsidRPr="000A55D1" w:rsidRDefault="000A55D1" w:rsidP="000A55D1">
      <w:pPr>
        <w:spacing w:after="0" w:line="240" w:lineRule="auto"/>
        <w:rPr>
          <w:rFonts w:ascii="Arial" w:eastAsia="Arial" w:hAnsi="Arial" w:cs="Arial"/>
          <w:color w:val="FF0000"/>
        </w:rPr>
      </w:pPr>
      <w:r w:rsidRPr="000A55D1">
        <w:rPr>
          <w:rFonts w:ascii="Arial" w:eastAsia="Arial" w:hAnsi="Arial" w:cs="Arial"/>
          <w:color w:val="FF0000"/>
        </w:rPr>
        <w:t xml:space="preserve">This session may be triggering to individuals who have been impacted by the </w:t>
      </w:r>
      <w:proofErr w:type="gramStart"/>
      <w:r w:rsidRPr="000A55D1">
        <w:rPr>
          <w:rFonts w:ascii="Arial" w:eastAsia="Arial" w:hAnsi="Arial" w:cs="Arial"/>
          <w:color w:val="FF0000"/>
        </w:rPr>
        <w:t>aforementioned topics</w:t>
      </w:r>
      <w:proofErr w:type="gramEnd"/>
      <w:r w:rsidRPr="000A55D1">
        <w:rPr>
          <w:rFonts w:ascii="Arial" w:eastAsia="Arial" w:hAnsi="Arial" w:cs="Arial"/>
          <w:color w:val="FF0000"/>
        </w:rPr>
        <w:t>.</w:t>
      </w:r>
    </w:p>
    <w:p w14:paraId="3BC75F69" w14:textId="77777777" w:rsidR="000A55D1" w:rsidRDefault="000A55D1" w:rsidP="005C30B1"/>
    <w:p w14:paraId="7C1B5CF9" w14:textId="6D304702" w:rsidR="005C30B1" w:rsidRPr="005C30B1" w:rsidRDefault="005C30B1" w:rsidP="005C30B1">
      <w:pPr>
        <w:rPr>
          <w:u w:val="single"/>
        </w:rPr>
      </w:pPr>
      <w:r>
        <w:rPr>
          <w:u w:val="single"/>
        </w:rPr>
        <w:t>Overall session trigger warning</w:t>
      </w:r>
    </w:p>
    <w:p w14:paraId="2CAB195F" w14:textId="0064058E" w:rsidR="00087B29" w:rsidRPr="00087B29" w:rsidRDefault="00087B29" w:rsidP="00087B29">
      <w:pPr>
        <w:rPr>
          <w:rFonts w:ascii="Arial" w:eastAsia="Arial" w:hAnsi="Arial" w:cs="Arial"/>
          <w:color w:val="FF0000"/>
        </w:rPr>
      </w:pPr>
      <w:r w:rsidRPr="00087B29">
        <w:rPr>
          <w:rFonts w:ascii="Arial" w:eastAsia="Arial" w:hAnsi="Arial" w:cs="Arial"/>
          <w:b/>
          <w:bCs/>
          <w:color w:val="FF0000"/>
        </w:rPr>
        <w:t>TW</w:t>
      </w:r>
      <w:r w:rsidRPr="00087B29">
        <w:rPr>
          <w:rFonts w:ascii="Arial" w:eastAsia="Arial" w:hAnsi="Arial" w:cs="Arial"/>
          <w:color w:val="FF0000"/>
        </w:rPr>
        <w:t xml:space="preserve">: This session contains material that depicts racism, police brutality, intergenerational </w:t>
      </w:r>
      <w:proofErr w:type="gramStart"/>
      <w:r w:rsidRPr="00087B29">
        <w:rPr>
          <w:rFonts w:ascii="Arial" w:eastAsia="Arial" w:hAnsi="Arial" w:cs="Arial"/>
          <w:color w:val="FF0000"/>
        </w:rPr>
        <w:t>trauma</w:t>
      </w:r>
      <w:proofErr w:type="gramEnd"/>
      <w:r w:rsidRPr="00087B29">
        <w:rPr>
          <w:rFonts w:ascii="Arial" w:eastAsia="Arial" w:hAnsi="Arial" w:cs="Arial"/>
          <w:color w:val="FF0000"/>
        </w:rPr>
        <w:t xml:space="preserve"> and unfounded accusations of multicultural communities. Content within this session covers issues such as: the Australian </w:t>
      </w:r>
      <w:proofErr w:type="gramStart"/>
      <w:r w:rsidRPr="00087B29">
        <w:rPr>
          <w:rFonts w:ascii="Arial" w:eastAsia="Arial" w:hAnsi="Arial" w:cs="Arial"/>
          <w:color w:val="FF0000"/>
        </w:rPr>
        <w:t>government’s</w:t>
      </w:r>
      <w:proofErr w:type="gramEnd"/>
      <w:r w:rsidRPr="00087B29">
        <w:rPr>
          <w:rFonts w:ascii="Arial" w:eastAsia="Arial" w:hAnsi="Arial" w:cs="Arial"/>
          <w:color w:val="FF0000"/>
        </w:rPr>
        <w:t xml:space="preserve"> and media’s racist approach to African youth; the treatment of First Nations </w:t>
      </w:r>
      <w:r w:rsidR="00DD6EAF" w:rsidRPr="00087B29">
        <w:rPr>
          <w:rFonts w:ascii="Arial" w:eastAsia="Arial" w:hAnsi="Arial" w:cs="Arial"/>
          <w:color w:val="FF0000"/>
        </w:rPr>
        <w:t>Peoples; and</w:t>
      </w:r>
      <w:r w:rsidRPr="00087B29">
        <w:rPr>
          <w:rFonts w:ascii="Arial" w:eastAsia="Arial" w:hAnsi="Arial" w:cs="Arial"/>
          <w:color w:val="FF0000"/>
        </w:rPr>
        <w:t xml:space="preserve"> systemic racism against individuals impacted by the 2020 COVID-19 lockdowns of the Flemington housing estates in Melbourne.</w:t>
      </w:r>
    </w:p>
    <w:p w14:paraId="3AF91865" w14:textId="77777777" w:rsidR="00087B29" w:rsidRPr="00087B29" w:rsidRDefault="00087B29" w:rsidP="00087B29">
      <w:pPr>
        <w:rPr>
          <w:rFonts w:ascii="Arial" w:eastAsia="Arial" w:hAnsi="Arial" w:cs="Arial"/>
          <w:color w:val="FF0000"/>
        </w:rPr>
      </w:pPr>
      <w:r w:rsidRPr="00087B29">
        <w:rPr>
          <w:rFonts w:ascii="Arial" w:eastAsia="Arial" w:hAnsi="Arial" w:cs="Arial"/>
          <w:color w:val="FF0000"/>
        </w:rPr>
        <w:t xml:space="preserve">This session may be triggering to individuals who have been impacted by the </w:t>
      </w:r>
      <w:proofErr w:type="gramStart"/>
      <w:r w:rsidRPr="00087B29">
        <w:rPr>
          <w:rFonts w:ascii="Arial" w:eastAsia="Arial" w:hAnsi="Arial" w:cs="Arial"/>
          <w:color w:val="FF0000"/>
        </w:rPr>
        <w:t>aforementioned topics</w:t>
      </w:r>
      <w:proofErr w:type="gramEnd"/>
      <w:r w:rsidRPr="00087B29">
        <w:rPr>
          <w:rFonts w:ascii="Arial" w:eastAsia="Arial" w:hAnsi="Arial" w:cs="Arial"/>
          <w:color w:val="FF0000"/>
        </w:rPr>
        <w:t>.</w:t>
      </w:r>
    </w:p>
    <w:p w14:paraId="658AC5FF" w14:textId="77777777" w:rsidR="00483C0F" w:rsidRDefault="00483C0F">
      <w:pPr>
        <w:rPr>
          <w:rFonts w:ascii="Arial" w:eastAsia="Arial" w:hAnsi="Arial" w:cs="Arial"/>
          <w:u w:val="single"/>
        </w:rPr>
      </w:pPr>
    </w:p>
    <w:p w14:paraId="17DAB483" w14:textId="77777777" w:rsidR="00483C0F" w:rsidRDefault="0025147B">
      <w:pPr>
        <w:rPr>
          <w:rFonts w:ascii="Arial" w:eastAsia="Arial" w:hAnsi="Arial" w:cs="Arial"/>
          <w:u w:val="single"/>
        </w:rPr>
      </w:pPr>
      <w:proofErr w:type="spellStart"/>
      <w:r>
        <w:rPr>
          <w:rFonts w:ascii="Arial" w:eastAsia="Arial" w:hAnsi="Arial" w:cs="Arial"/>
          <w:u w:val="single"/>
        </w:rPr>
        <w:t>Zione</w:t>
      </w:r>
      <w:proofErr w:type="spellEnd"/>
      <w:r>
        <w:rPr>
          <w:rFonts w:ascii="Arial" w:eastAsia="Arial" w:hAnsi="Arial" w:cs="Arial"/>
          <w:u w:val="single"/>
        </w:rPr>
        <w:t xml:space="preserve"> Walker Interview – </w:t>
      </w:r>
      <w:r>
        <w:rPr>
          <w:rFonts w:ascii="Arial" w:eastAsia="Arial" w:hAnsi="Arial" w:cs="Arial"/>
          <w:i/>
          <w:u w:val="single"/>
        </w:rPr>
        <w:t>to be played in session</w:t>
      </w:r>
      <w:r>
        <w:rPr>
          <w:rFonts w:ascii="Arial" w:eastAsia="Arial" w:hAnsi="Arial" w:cs="Arial"/>
          <w:u w:val="single"/>
        </w:rPr>
        <w:t xml:space="preserve"> </w:t>
      </w:r>
      <w:r>
        <w:rPr>
          <w:rFonts w:ascii="Arial" w:eastAsia="Arial" w:hAnsi="Arial" w:cs="Arial"/>
          <w:u w:val="single"/>
        </w:rPr>
        <w:br/>
      </w:r>
      <w:r>
        <w:rPr>
          <w:rFonts w:ascii="Arial" w:eastAsia="Arial" w:hAnsi="Arial" w:cs="Arial"/>
          <w:color w:val="FF0000"/>
        </w:rPr>
        <w:t xml:space="preserve">TW: This video contains racism, intergenerational trauma, and violent imagery. These images may be distressing to individuals who have been impacted by the racist approach to African youth by the Australian government and media.  </w:t>
      </w:r>
    </w:p>
    <w:p w14:paraId="3C4BB625" w14:textId="77777777" w:rsidR="00483C0F" w:rsidRDefault="00483C0F">
      <w:pPr>
        <w:widowControl w:val="0"/>
        <w:rPr>
          <w:rFonts w:ascii="Arial" w:eastAsia="Arial" w:hAnsi="Arial" w:cs="Arial"/>
          <w:color w:val="FF0000"/>
        </w:rPr>
      </w:pPr>
    </w:p>
    <w:p w14:paraId="3F9777E4" w14:textId="77777777" w:rsidR="00483C0F" w:rsidRDefault="0025147B">
      <w:pPr>
        <w:rPr>
          <w:rFonts w:ascii="Arial" w:eastAsia="Arial" w:hAnsi="Arial" w:cs="Arial"/>
          <w:i/>
          <w:u w:val="single"/>
        </w:rPr>
      </w:pPr>
      <w:proofErr w:type="spellStart"/>
      <w:r>
        <w:rPr>
          <w:rFonts w:ascii="Arial" w:eastAsia="Arial" w:hAnsi="Arial" w:cs="Arial"/>
          <w:u w:val="single"/>
        </w:rPr>
        <w:t>Shereena</w:t>
      </w:r>
      <w:proofErr w:type="spellEnd"/>
      <w:r>
        <w:rPr>
          <w:rFonts w:ascii="Arial" w:eastAsia="Arial" w:hAnsi="Arial" w:cs="Arial"/>
          <w:u w:val="single"/>
        </w:rPr>
        <w:t xml:space="preserve"> </w:t>
      </w:r>
      <w:proofErr w:type="spellStart"/>
      <w:r>
        <w:rPr>
          <w:rFonts w:ascii="Arial" w:eastAsia="Arial" w:hAnsi="Arial" w:cs="Arial"/>
          <w:u w:val="single"/>
        </w:rPr>
        <w:t>Clankton</w:t>
      </w:r>
      <w:proofErr w:type="spellEnd"/>
      <w:r>
        <w:rPr>
          <w:rFonts w:ascii="Arial" w:eastAsia="Arial" w:hAnsi="Arial" w:cs="Arial"/>
          <w:u w:val="single"/>
        </w:rPr>
        <w:t xml:space="preserve"> Q&amp;A Video – </w:t>
      </w:r>
      <w:r>
        <w:rPr>
          <w:rFonts w:ascii="Arial" w:eastAsia="Arial" w:hAnsi="Arial" w:cs="Arial"/>
          <w:i/>
          <w:u w:val="single"/>
        </w:rPr>
        <w:t>additional resource</w:t>
      </w:r>
      <w:r>
        <w:rPr>
          <w:rFonts w:ascii="Arial" w:eastAsia="Arial" w:hAnsi="Arial" w:cs="Arial"/>
          <w:i/>
          <w:u w:val="single"/>
        </w:rPr>
        <w:br/>
      </w:r>
      <w:r>
        <w:rPr>
          <w:rFonts w:ascii="Arial" w:eastAsia="Arial" w:hAnsi="Arial" w:cs="Arial"/>
          <w:color w:val="FF0000"/>
        </w:rPr>
        <w:t xml:space="preserve">TW: This video contains depictions of ongoing intergenerational trauma and systemic racism in several forms. It may be distressing to individuals who have been historically, presently, and are continuously impacted by the Australian government’s treatment of First Nations Peoples. </w:t>
      </w:r>
    </w:p>
    <w:p w14:paraId="30DF467D" w14:textId="77777777" w:rsidR="00483C0F" w:rsidRDefault="00483C0F">
      <w:pPr>
        <w:spacing w:before="280" w:after="280"/>
        <w:rPr>
          <w:rFonts w:ascii="Arial" w:eastAsia="Arial" w:hAnsi="Arial" w:cs="Arial"/>
        </w:rPr>
      </w:pPr>
    </w:p>
    <w:p w14:paraId="009FE907" w14:textId="77777777" w:rsidR="00483C0F" w:rsidRDefault="0025147B">
      <w:pPr>
        <w:rPr>
          <w:rFonts w:ascii="Arial" w:eastAsia="Arial" w:hAnsi="Arial" w:cs="Arial"/>
          <w:i/>
          <w:u w:val="single"/>
        </w:rPr>
      </w:pPr>
      <w:r>
        <w:rPr>
          <w:rFonts w:ascii="Arial" w:eastAsia="Arial" w:hAnsi="Arial" w:cs="Arial"/>
          <w:u w:val="single"/>
        </w:rPr>
        <w:t xml:space="preserve">Flemington Towers ABC – </w:t>
      </w:r>
      <w:r>
        <w:rPr>
          <w:rFonts w:ascii="Arial" w:eastAsia="Arial" w:hAnsi="Arial" w:cs="Arial"/>
          <w:i/>
          <w:u w:val="single"/>
        </w:rPr>
        <w:t>additional resource</w:t>
      </w:r>
      <w:r>
        <w:rPr>
          <w:rFonts w:ascii="Arial" w:eastAsia="Arial" w:hAnsi="Arial" w:cs="Arial"/>
          <w:i/>
          <w:u w:val="single"/>
        </w:rPr>
        <w:br/>
      </w:r>
      <w:r>
        <w:rPr>
          <w:rFonts w:ascii="Arial" w:eastAsia="Arial" w:hAnsi="Arial" w:cs="Arial"/>
          <w:color w:val="FF0000"/>
        </w:rPr>
        <w:t>TW: This video contains themes of trauma, police brutality, and racism. The content may be distressing and triggering to individuals who were impacted by the 2020 COVID-19 lockdowns of the Flemington housing estates in Melbourne.</w:t>
      </w:r>
    </w:p>
    <w:p w14:paraId="11BB6D30" w14:textId="77777777" w:rsidR="00483C0F" w:rsidRDefault="00483C0F">
      <w:pPr>
        <w:rPr>
          <w:i/>
          <w:u w:val="single"/>
        </w:rPr>
      </w:pPr>
    </w:p>
    <w:sectPr w:rsidR="00483C0F">
      <w:headerReference w:type="default" r:id="rId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785B1" w14:textId="77777777" w:rsidR="00DC614D" w:rsidRDefault="0025147B">
      <w:pPr>
        <w:spacing w:after="0" w:line="240" w:lineRule="auto"/>
      </w:pPr>
      <w:r>
        <w:separator/>
      </w:r>
    </w:p>
  </w:endnote>
  <w:endnote w:type="continuationSeparator" w:id="0">
    <w:p w14:paraId="3BEFBEC8" w14:textId="77777777" w:rsidR="00DC614D" w:rsidRDefault="00251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89464" w14:textId="77777777" w:rsidR="00DC614D" w:rsidRDefault="0025147B">
      <w:pPr>
        <w:spacing w:after="0" w:line="240" w:lineRule="auto"/>
      </w:pPr>
      <w:r>
        <w:separator/>
      </w:r>
    </w:p>
  </w:footnote>
  <w:footnote w:type="continuationSeparator" w:id="0">
    <w:p w14:paraId="7E187EE8" w14:textId="77777777" w:rsidR="00DC614D" w:rsidRDefault="00251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356ED" w14:textId="77777777" w:rsidR="00483C0F" w:rsidRDefault="0025147B">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0" distR="0" simplePos="0" relativeHeight="251658240" behindDoc="1" locked="0" layoutInCell="1" hidden="0" allowOverlap="1" wp14:anchorId="30CB1E5F" wp14:editId="7B58F4A1">
          <wp:simplePos x="0" y="0"/>
          <wp:positionH relativeFrom="column">
            <wp:posOffset>-914399</wp:posOffset>
          </wp:positionH>
          <wp:positionV relativeFrom="paragraph">
            <wp:posOffset>-438784</wp:posOffset>
          </wp:positionV>
          <wp:extent cx="7592341" cy="66675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92341" cy="66675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C0F"/>
    <w:rsid w:val="00087B29"/>
    <w:rsid w:val="000A55D1"/>
    <w:rsid w:val="0025147B"/>
    <w:rsid w:val="00483C0F"/>
    <w:rsid w:val="005C30B1"/>
    <w:rsid w:val="00DC614D"/>
    <w:rsid w:val="00DD6E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286E1"/>
  <w15:docId w15:val="{006109A6-738F-4E51-84FD-E891E3DB3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F1C6D"/>
    <w:pPr>
      <w:spacing w:after="0" w:line="240" w:lineRule="auto"/>
      <w:contextualSpacing/>
    </w:pPr>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E22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22CD"/>
  </w:style>
  <w:style w:type="paragraph" w:styleId="Footer">
    <w:name w:val="footer"/>
    <w:basedOn w:val="Normal"/>
    <w:link w:val="FooterChar"/>
    <w:uiPriority w:val="99"/>
    <w:unhideWhenUsed/>
    <w:rsid w:val="008E22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2CD"/>
  </w:style>
  <w:style w:type="character" w:customStyle="1" w:styleId="TitleChar">
    <w:name w:val="Title Char"/>
    <w:basedOn w:val="DefaultParagraphFont"/>
    <w:link w:val="Title"/>
    <w:uiPriority w:val="10"/>
    <w:rsid w:val="00BF1C6D"/>
    <w:rPr>
      <w:rFonts w:asciiTheme="majorHAnsi" w:eastAsiaTheme="majorEastAsia" w:hAnsiTheme="majorHAnsi" w:cstheme="majorBidi"/>
      <w:spacing w:val="-10"/>
      <w:kern w:val="28"/>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0A55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460691">
      <w:bodyDiv w:val="1"/>
      <w:marLeft w:val="0"/>
      <w:marRight w:val="0"/>
      <w:marTop w:val="0"/>
      <w:marBottom w:val="0"/>
      <w:divBdr>
        <w:top w:val="none" w:sz="0" w:space="0" w:color="auto"/>
        <w:left w:val="none" w:sz="0" w:space="0" w:color="auto"/>
        <w:bottom w:val="none" w:sz="0" w:space="0" w:color="auto"/>
        <w:right w:val="none" w:sz="0" w:space="0" w:color="auto"/>
      </w:divBdr>
    </w:div>
    <w:div w:id="1257206801">
      <w:bodyDiv w:val="1"/>
      <w:marLeft w:val="0"/>
      <w:marRight w:val="0"/>
      <w:marTop w:val="0"/>
      <w:marBottom w:val="0"/>
      <w:divBdr>
        <w:top w:val="none" w:sz="0" w:space="0" w:color="auto"/>
        <w:left w:val="none" w:sz="0" w:space="0" w:color="auto"/>
        <w:bottom w:val="none" w:sz="0" w:space="0" w:color="auto"/>
        <w:right w:val="none" w:sz="0" w:space="0" w:color="auto"/>
      </w:divBdr>
    </w:div>
    <w:div w:id="2073888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OZ2o8Cxf3doW7qnVkcOwW58TrA==">AMUW2mWWgRIfieEwHB3t1Xf8yGFyCa7C1P2p6uiq1ZGvc/XSxXjGO/zalPIw+vQqpgdpyAKTQOw/vA+V2ey2URL0gvAleryvz8eq3kscnzTtOOzblObILio=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W</dc:creator>
  <cp:lastModifiedBy>Jessica Valenta</cp:lastModifiedBy>
  <cp:revision>6</cp:revision>
  <dcterms:created xsi:type="dcterms:W3CDTF">2022-02-01T21:37:00Z</dcterms:created>
  <dcterms:modified xsi:type="dcterms:W3CDTF">2022-02-17T06:43:00Z</dcterms:modified>
</cp:coreProperties>
</file>